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22DD" w14:textId="04F41280" w:rsidR="00941C7D" w:rsidRPr="00E92DFD" w:rsidRDefault="00D96C39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s-ES" w:eastAsia="pt-PT"/>
        </w:rPr>
      </w:pPr>
      <w:r w:rsidRP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Título d</w:t>
      </w:r>
      <w:r w:rsid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el</w:t>
      </w:r>
      <w:r w:rsidRP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 xml:space="preserve"> Art</w:t>
      </w:r>
      <w:r w:rsid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ículo</w:t>
      </w:r>
      <w:r w:rsidRP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 xml:space="preserve"> </w:t>
      </w:r>
    </w:p>
    <w:p w14:paraId="0B4C38A7" w14:textId="77777777" w:rsidR="00A870FB" w:rsidRPr="00E92DFD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06261346" w14:textId="77777777" w:rsidR="00D96C39" w:rsidRPr="00E92DFD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noProof/>
          <w:sz w:val="19"/>
          <w:szCs w:val="19"/>
          <w:lang w:val="es-ES"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E708D1" wp14:editId="6C4A23CC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6B26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7DBE052B" w14:textId="6D74FD84" w:rsidR="00D96C39" w:rsidRPr="00E92DFD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Nom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bre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d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el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Autor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o Autora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  <w:r w:rsidR="006A176D"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e 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Institu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ción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de </w:t>
      </w:r>
      <w:r w:rsidR="00E92DFD"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Origen</w:t>
      </w:r>
    </w:p>
    <w:p w14:paraId="7DD95148" w14:textId="77777777" w:rsidR="00A870FB" w:rsidRPr="00E92DFD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val="es-ES" w:eastAsia="pt-PT"/>
        </w:rPr>
      </w:pPr>
    </w:p>
    <w:p w14:paraId="2942A084" w14:textId="027A634E" w:rsidR="00A870FB" w:rsidRPr="00E92DFD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Resum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en</w:t>
      </w:r>
      <w:r w:rsidR="001B6D93"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</w:p>
    <w:p w14:paraId="7C14B8B9" w14:textId="77777777" w:rsidR="002817DE" w:rsidRPr="00E92DFD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val="es-ES" w:eastAsia="pt-PT"/>
        </w:rPr>
      </w:pPr>
    </w:p>
    <w:p w14:paraId="4B6EAAC1" w14:textId="2BDE6868" w:rsidR="00E92DFD" w:rsidRPr="00565E27" w:rsidRDefault="00E92DFD" w:rsidP="00E92DFD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 xml:space="preserve">Este texto contiene informaciones sobre el formato que </w:t>
      </w:r>
      <w:r>
        <w:rPr>
          <w:rFonts w:ascii="Georgia" w:hAnsi="Georgia"/>
          <w:sz w:val="19"/>
          <w:szCs w:val="19"/>
          <w:lang w:val="es-ES"/>
        </w:rPr>
        <w:t>deberán</w:t>
      </w:r>
      <w:r w:rsidRPr="00565E27">
        <w:rPr>
          <w:rFonts w:ascii="Georgia" w:hAnsi="Georgia"/>
          <w:sz w:val="19"/>
          <w:szCs w:val="19"/>
          <w:lang w:val="es-ES"/>
        </w:rPr>
        <w:t xml:space="preserve"> respetar l</w:t>
      </w:r>
      <w:r>
        <w:rPr>
          <w:rFonts w:ascii="Georgia" w:hAnsi="Georgia"/>
          <w:sz w:val="19"/>
          <w:szCs w:val="19"/>
          <w:lang w:val="es-ES"/>
        </w:rPr>
        <w:t>as comunicaciones</w:t>
      </w:r>
      <w:r w:rsidRPr="00565E27">
        <w:rPr>
          <w:rFonts w:ascii="Georgia" w:hAnsi="Georgia"/>
          <w:sz w:val="19"/>
          <w:szCs w:val="19"/>
          <w:lang w:val="es-ES"/>
        </w:rPr>
        <w:t xml:space="preserve"> enviad</w:t>
      </w:r>
      <w:r>
        <w:rPr>
          <w:rFonts w:ascii="Georgia" w:hAnsi="Georgia"/>
          <w:sz w:val="19"/>
          <w:szCs w:val="19"/>
          <w:lang w:val="es-ES"/>
        </w:rPr>
        <w:t>a</w:t>
      </w:r>
      <w:r w:rsidRPr="00565E27">
        <w:rPr>
          <w:rFonts w:ascii="Georgia" w:hAnsi="Georgia"/>
          <w:sz w:val="19"/>
          <w:szCs w:val="19"/>
          <w:lang w:val="es-ES"/>
        </w:rPr>
        <w:t>s a</w:t>
      </w:r>
      <w:r>
        <w:rPr>
          <w:rFonts w:ascii="Georgia" w:hAnsi="Georgia"/>
          <w:sz w:val="19"/>
          <w:szCs w:val="19"/>
          <w:lang w:val="es-ES"/>
        </w:rPr>
        <w:t xml:space="preserve"> la conferencia</w:t>
      </w:r>
      <w:r w:rsidRPr="00565E27">
        <w:rPr>
          <w:rFonts w:ascii="Georgia" w:hAnsi="Georgia"/>
          <w:sz w:val="19"/>
          <w:szCs w:val="19"/>
          <w:lang w:val="es-ES"/>
        </w:rPr>
        <w:t xml:space="preserve"> IPCE 201</w:t>
      </w:r>
      <w:r>
        <w:rPr>
          <w:rFonts w:ascii="Georgia" w:hAnsi="Georgia"/>
          <w:sz w:val="19"/>
          <w:szCs w:val="19"/>
          <w:lang w:val="es-ES"/>
        </w:rPr>
        <w:t>9</w:t>
      </w:r>
      <w:r w:rsidRPr="00565E27">
        <w:rPr>
          <w:rFonts w:ascii="Georgia" w:hAnsi="Georgia"/>
          <w:sz w:val="19"/>
          <w:szCs w:val="19"/>
          <w:lang w:val="es-ES"/>
        </w:rPr>
        <w:t xml:space="preserve">. Es de notar que este documento respeta </w:t>
      </w:r>
      <w:r>
        <w:rPr>
          <w:rFonts w:ascii="Georgia" w:hAnsi="Georgia"/>
          <w:sz w:val="19"/>
          <w:szCs w:val="19"/>
          <w:lang w:val="es-ES"/>
        </w:rPr>
        <w:t>dicho</w:t>
      </w:r>
      <w:r w:rsidRPr="00565E27">
        <w:rPr>
          <w:rFonts w:ascii="Georgia" w:hAnsi="Georgia"/>
          <w:sz w:val="19"/>
          <w:szCs w:val="19"/>
          <w:lang w:val="es-ES"/>
        </w:rPr>
        <w:t xml:space="preserve"> formato</w:t>
      </w:r>
      <w:r>
        <w:rPr>
          <w:rFonts w:ascii="Georgia" w:hAnsi="Georgia"/>
          <w:sz w:val="19"/>
          <w:szCs w:val="19"/>
          <w:lang w:val="es-ES"/>
        </w:rPr>
        <w:t xml:space="preserve">, por lo </w:t>
      </w:r>
      <w:r w:rsidRPr="00565E27">
        <w:rPr>
          <w:rFonts w:ascii="Georgia" w:hAnsi="Georgia"/>
          <w:sz w:val="19"/>
          <w:szCs w:val="19"/>
          <w:lang w:val="es-ES"/>
        </w:rPr>
        <w:t>que</w:t>
      </w:r>
      <w:r>
        <w:rPr>
          <w:rFonts w:ascii="Georgia" w:hAnsi="Georgia"/>
          <w:sz w:val="19"/>
          <w:szCs w:val="19"/>
          <w:lang w:val="es-ES"/>
        </w:rPr>
        <w:t xml:space="preserve"> </w:t>
      </w:r>
      <w:r w:rsidRPr="00565E27">
        <w:rPr>
          <w:rFonts w:ascii="Georgia" w:hAnsi="Georgia"/>
          <w:sz w:val="19"/>
          <w:szCs w:val="19"/>
          <w:lang w:val="es-ES"/>
        </w:rPr>
        <w:t xml:space="preserve">puede servir de base a la edición final del texto que </w:t>
      </w:r>
      <w:r>
        <w:rPr>
          <w:rFonts w:ascii="Georgia" w:hAnsi="Georgia"/>
          <w:sz w:val="19"/>
          <w:szCs w:val="19"/>
          <w:lang w:val="es-ES"/>
        </w:rPr>
        <w:t>pretende</w:t>
      </w:r>
      <w:r w:rsidRPr="00565E27">
        <w:rPr>
          <w:rFonts w:ascii="Georgia" w:hAnsi="Georgia"/>
          <w:sz w:val="19"/>
          <w:szCs w:val="19"/>
          <w:lang w:val="es-ES"/>
        </w:rPr>
        <w:t xml:space="preserve"> someter</w:t>
      </w:r>
      <w:r>
        <w:rPr>
          <w:rFonts w:ascii="Georgia" w:hAnsi="Georgia"/>
          <w:sz w:val="19"/>
          <w:szCs w:val="19"/>
          <w:lang w:val="es-ES"/>
        </w:rPr>
        <w:t>.</w:t>
      </w:r>
    </w:p>
    <w:p w14:paraId="30F844DB" w14:textId="77777777" w:rsidR="00E92DFD" w:rsidRPr="00640642" w:rsidRDefault="00E92DFD" w:rsidP="00E92DFD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640642">
        <w:rPr>
          <w:rFonts w:ascii="Georgia" w:hAnsi="Georgia"/>
          <w:sz w:val="19"/>
          <w:szCs w:val="19"/>
          <w:lang w:val="es-ES"/>
        </w:rPr>
        <w:t>El texto del resumen no deberá exceder l</w:t>
      </w:r>
      <w:r>
        <w:rPr>
          <w:rFonts w:ascii="Georgia" w:hAnsi="Georgia"/>
          <w:sz w:val="19"/>
          <w:szCs w:val="19"/>
          <w:lang w:val="es-ES"/>
        </w:rPr>
        <w:t>o</w:t>
      </w:r>
      <w:r w:rsidRPr="00640642">
        <w:rPr>
          <w:rFonts w:ascii="Georgia" w:hAnsi="Georgia"/>
          <w:sz w:val="19"/>
          <w:szCs w:val="19"/>
          <w:lang w:val="es-ES"/>
        </w:rPr>
        <w:t xml:space="preserve">s </w:t>
      </w:r>
      <w:r>
        <w:rPr>
          <w:rFonts w:ascii="Georgia" w:hAnsi="Georgia"/>
          <w:b/>
          <w:sz w:val="19"/>
          <w:szCs w:val="19"/>
          <w:lang w:val="es-ES"/>
        </w:rPr>
        <w:t>1500</w:t>
      </w:r>
      <w:r w:rsidRPr="00640642">
        <w:rPr>
          <w:rFonts w:ascii="Georgia" w:hAnsi="Georgia"/>
          <w:b/>
          <w:sz w:val="19"/>
          <w:szCs w:val="19"/>
          <w:lang w:val="es-ES"/>
        </w:rPr>
        <w:t xml:space="preserve"> </w:t>
      </w:r>
      <w:r>
        <w:rPr>
          <w:rFonts w:ascii="Georgia" w:hAnsi="Georgia"/>
          <w:b/>
          <w:sz w:val="19"/>
          <w:szCs w:val="19"/>
          <w:lang w:val="es-ES"/>
        </w:rPr>
        <w:t>caracteres</w:t>
      </w:r>
      <w:r w:rsidRPr="00640642">
        <w:rPr>
          <w:rFonts w:ascii="Georgia" w:hAnsi="Georgia"/>
          <w:sz w:val="19"/>
          <w:szCs w:val="19"/>
          <w:lang w:val="es-ES"/>
        </w:rPr>
        <w:t xml:space="preserve"> con espacios. </w:t>
      </w:r>
      <w:r>
        <w:rPr>
          <w:rFonts w:ascii="Georgia" w:hAnsi="Georgia"/>
          <w:sz w:val="19"/>
          <w:szCs w:val="19"/>
          <w:lang w:val="es-ES"/>
        </w:rPr>
        <w:t xml:space="preserve">En la redacción, emplee </w:t>
      </w:r>
      <w:r w:rsidRPr="00640642">
        <w:rPr>
          <w:rFonts w:ascii="Georgia" w:hAnsi="Georgia"/>
          <w:sz w:val="19"/>
          <w:szCs w:val="19"/>
          <w:lang w:val="es-ES"/>
        </w:rPr>
        <w:t xml:space="preserve">el formato dado a este párrafo: fuente Georgia, </w:t>
      </w:r>
      <w:r>
        <w:rPr>
          <w:rFonts w:ascii="Georgia" w:hAnsi="Georgia"/>
          <w:sz w:val="19"/>
          <w:szCs w:val="19"/>
          <w:lang w:val="es-ES"/>
        </w:rPr>
        <w:t xml:space="preserve">tamaño </w:t>
      </w:r>
      <w:r w:rsidRPr="00640642">
        <w:rPr>
          <w:rFonts w:ascii="Georgia" w:hAnsi="Georgia"/>
          <w:sz w:val="19"/>
          <w:szCs w:val="19"/>
          <w:lang w:val="es-ES"/>
        </w:rPr>
        <w:t xml:space="preserve">9,5, </w:t>
      </w:r>
      <w:r>
        <w:rPr>
          <w:rFonts w:ascii="Georgia" w:hAnsi="Georgia"/>
          <w:sz w:val="19"/>
          <w:szCs w:val="19"/>
          <w:lang w:val="es-ES"/>
        </w:rPr>
        <w:t xml:space="preserve">letra cursiva, </w:t>
      </w:r>
      <w:r w:rsidRPr="00640642">
        <w:rPr>
          <w:rFonts w:ascii="Georgia" w:hAnsi="Georgia"/>
          <w:sz w:val="19"/>
          <w:szCs w:val="19"/>
          <w:lang w:val="es-ES"/>
        </w:rPr>
        <w:t xml:space="preserve">interlineado sencillo,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640642">
        <w:rPr>
          <w:rFonts w:ascii="Georgia" w:hAnsi="Georgia"/>
          <w:sz w:val="19"/>
          <w:szCs w:val="19"/>
          <w:lang w:val="es-ES"/>
        </w:rPr>
        <w:t xml:space="preserve"> justificad</w:t>
      </w:r>
      <w:r>
        <w:rPr>
          <w:rFonts w:ascii="Georgia" w:hAnsi="Georgia"/>
          <w:sz w:val="19"/>
          <w:szCs w:val="19"/>
          <w:lang w:val="es-ES"/>
        </w:rPr>
        <w:t>a</w:t>
      </w:r>
      <w:r w:rsidRPr="00640642">
        <w:rPr>
          <w:rFonts w:ascii="Georgia" w:hAnsi="Georgia"/>
          <w:sz w:val="19"/>
          <w:szCs w:val="19"/>
          <w:lang w:val="es-ES"/>
        </w:rPr>
        <w:t xml:space="preserve">, espaciado de </w:t>
      </w:r>
      <w:r>
        <w:rPr>
          <w:rFonts w:ascii="Georgia" w:hAnsi="Georgia"/>
          <w:sz w:val="19"/>
          <w:szCs w:val="19"/>
          <w:lang w:val="es-ES"/>
        </w:rPr>
        <w:t>6</w:t>
      </w:r>
      <w:r w:rsidRPr="00640642">
        <w:rPr>
          <w:rFonts w:ascii="Georgia" w:hAnsi="Georgia"/>
          <w:sz w:val="19"/>
          <w:szCs w:val="19"/>
          <w:lang w:val="es-ES"/>
        </w:rPr>
        <w:t xml:space="preserve"> puntos</w:t>
      </w:r>
      <w:r>
        <w:rPr>
          <w:rFonts w:ascii="Georgia" w:hAnsi="Georgia"/>
          <w:sz w:val="19"/>
          <w:szCs w:val="19"/>
          <w:lang w:val="es-ES"/>
        </w:rPr>
        <w:t xml:space="preserve"> después del párrafo</w:t>
      </w:r>
      <w:r w:rsidRPr="00640642">
        <w:rPr>
          <w:rFonts w:ascii="Georgia" w:hAnsi="Georgia"/>
          <w:sz w:val="19"/>
          <w:szCs w:val="19"/>
          <w:lang w:val="es-ES"/>
        </w:rPr>
        <w:t xml:space="preserve">.  </w:t>
      </w:r>
    </w:p>
    <w:p w14:paraId="293D93E7" w14:textId="7B67E078" w:rsidR="002817DE" w:rsidRPr="00E92DFD" w:rsidRDefault="00E92DFD" w:rsidP="002817DE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>Palabras</w:t>
      </w:r>
      <w:r>
        <w:rPr>
          <w:rFonts w:ascii="Georgia" w:hAnsi="Georgia"/>
          <w:sz w:val="19"/>
          <w:szCs w:val="19"/>
          <w:lang w:val="es-ES"/>
        </w:rPr>
        <w:t xml:space="preserve"> </w:t>
      </w:r>
      <w:r w:rsidRPr="00565E27">
        <w:rPr>
          <w:rFonts w:ascii="Georgia" w:hAnsi="Georgia"/>
          <w:sz w:val="19"/>
          <w:szCs w:val="19"/>
          <w:lang w:val="es-ES"/>
        </w:rPr>
        <w:t xml:space="preserve">clave: </w:t>
      </w:r>
      <w:r w:rsidR="002817DE" w:rsidRPr="00E92DFD">
        <w:rPr>
          <w:rFonts w:ascii="Georgia" w:hAnsi="Georgia"/>
          <w:sz w:val="19"/>
          <w:szCs w:val="19"/>
          <w:lang w:val="es-ES"/>
        </w:rPr>
        <w:t xml:space="preserve">entre 3 </w:t>
      </w:r>
      <w:r>
        <w:rPr>
          <w:rFonts w:ascii="Georgia" w:hAnsi="Georgia"/>
          <w:sz w:val="19"/>
          <w:szCs w:val="19"/>
          <w:lang w:val="es-ES"/>
        </w:rPr>
        <w:t>y</w:t>
      </w:r>
      <w:r w:rsidR="002817DE" w:rsidRPr="00E92DFD">
        <w:rPr>
          <w:rFonts w:ascii="Georgia" w:hAnsi="Georgia"/>
          <w:sz w:val="19"/>
          <w:szCs w:val="19"/>
          <w:lang w:val="es-ES"/>
        </w:rPr>
        <w:t xml:space="preserve"> 5.</w:t>
      </w:r>
    </w:p>
    <w:p w14:paraId="3A5FD0AC" w14:textId="77777777" w:rsidR="00D96C39" w:rsidRPr="00E92DFD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08D52277" w14:textId="77777777" w:rsidR="00A870FB" w:rsidRPr="00E92DFD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</w:pPr>
      <w:proofErr w:type="spellStart"/>
      <w:r w:rsidRPr="00E92DFD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>Abstract</w:t>
      </w:r>
      <w:proofErr w:type="spellEnd"/>
      <w:r w:rsidR="001B6D93" w:rsidRPr="00E92DFD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 xml:space="preserve"> </w:t>
      </w:r>
    </w:p>
    <w:p w14:paraId="7397E9BF" w14:textId="72A68C35" w:rsidR="00D96C39" w:rsidRPr="00E92DFD" w:rsidRDefault="00EF1933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val="es-ES" w:eastAsia="pt-PT"/>
        </w:rPr>
      </w:pPr>
      <w:proofErr w:type="spellStart"/>
      <w:r w:rsidRPr="00E92DFD">
        <w:rPr>
          <w:rFonts w:ascii="Georgia" w:eastAsia="Times New Roman" w:hAnsi="Georgia" w:cs="Arial"/>
          <w:i/>
          <w:sz w:val="19"/>
          <w:szCs w:val="19"/>
          <w:lang w:val="es-ES" w:eastAsia="pt-PT"/>
        </w:rPr>
        <w:t>Keywords</w:t>
      </w:r>
      <w:proofErr w:type="spellEnd"/>
      <w:r w:rsidRPr="00E92DFD">
        <w:rPr>
          <w:rFonts w:ascii="Georgia" w:eastAsia="Times New Roman" w:hAnsi="Georgia" w:cs="Arial"/>
          <w:i/>
          <w:sz w:val="19"/>
          <w:szCs w:val="19"/>
          <w:lang w:val="es-ES" w:eastAsia="pt-PT"/>
        </w:rPr>
        <w:t xml:space="preserve">: </w:t>
      </w:r>
    </w:p>
    <w:p w14:paraId="665B0FB5" w14:textId="77777777" w:rsidR="00D96C39" w:rsidRPr="00E92DFD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noProof/>
          <w:sz w:val="19"/>
          <w:szCs w:val="19"/>
          <w:lang w:val="es-ES"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0349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33BA4C27" w14:textId="6081D47D" w:rsidR="00C32DC6" w:rsidRPr="00E92DFD" w:rsidRDefault="00C32DC6" w:rsidP="00C32DC6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E92DFD">
        <w:rPr>
          <w:rFonts w:ascii="Georgia" w:hAnsi="Georgia"/>
          <w:sz w:val="19"/>
          <w:szCs w:val="19"/>
          <w:lang w:val="es-ES"/>
        </w:rPr>
        <w:t>Texto d</w:t>
      </w:r>
      <w:r w:rsidR="00E92DFD">
        <w:rPr>
          <w:rFonts w:ascii="Georgia" w:hAnsi="Georgia"/>
          <w:sz w:val="19"/>
          <w:szCs w:val="19"/>
          <w:lang w:val="es-ES"/>
        </w:rPr>
        <w:t>e la</w:t>
      </w:r>
      <w:r w:rsidRPr="00E92DFD">
        <w:rPr>
          <w:rFonts w:ascii="Georgia" w:hAnsi="Georgia"/>
          <w:sz w:val="19"/>
          <w:szCs w:val="19"/>
          <w:lang w:val="es-ES"/>
        </w:rPr>
        <w:t xml:space="preserve"> comunica</w:t>
      </w:r>
      <w:r w:rsidR="00E92DFD">
        <w:rPr>
          <w:rFonts w:ascii="Georgia" w:hAnsi="Georgia"/>
          <w:sz w:val="19"/>
          <w:szCs w:val="19"/>
          <w:lang w:val="es-ES"/>
        </w:rPr>
        <w:t>ción</w:t>
      </w:r>
    </w:p>
    <w:p w14:paraId="1B12A36B" w14:textId="0FE21D7C" w:rsidR="00E92DFD" w:rsidRPr="00D62DE3" w:rsidRDefault="00E92DFD" w:rsidP="00D62DE3">
      <w:pPr>
        <w:pStyle w:val="SIEMTextoNormal"/>
        <w:ind w:left="2127"/>
        <w:rPr>
          <w:rFonts w:ascii="Georgia" w:hAnsi="Georgia"/>
          <w:sz w:val="19"/>
          <w:szCs w:val="19"/>
          <w:lang w:val="es-ES"/>
        </w:rPr>
      </w:pPr>
      <w:r w:rsidRPr="009C6AA7">
        <w:rPr>
          <w:rFonts w:ascii="Georgia" w:hAnsi="Georgia"/>
          <w:sz w:val="19"/>
          <w:szCs w:val="19"/>
          <w:lang w:val="es-ES"/>
        </w:rPr>
        <w:t xml:space="preserve">El </w:t>
      </w:r>
      <w:r>
        <w:rPr>
          <w:rFonts w:ascii="Georgia" w:hAnsi="Georgia"/>
          <w:sz w:val="19"/>
          <w:szCs w:val="19"/>
          <w:lang w:val="es-ES"/>
        </w:rPr>
        <w:t>texto</w:t>
      </w:r>
      <w:r w:rsidRPr="009C6AA7">
        <w:rPr>
          <w:rFonts w:ascii="Georgia" w:hAnsi="Georgia"/>
          <w:sz w:val="19"/>
          <w:szCs w:val="19"/>
          <w:lang w:val="es-ES"/>
        </w:rPr>
        <w:t xml:space="preserve"> no deberá exceder los </w:t>
      </w:r>
      <w:r>
        <w:rPr>
          <w:rFonts w:ascii="Georgia" w:hAnsi="Georgia"/>
          <w:b/>
          <w:sz w:val="19"/>
          <w:szCs w:val="19"/>
          <w:lang w:val="es-ES"/>
        </w:rPr>
        <w:t>30</w:t>
      </w:r>
      <w:r>
        <w:rPr>
          <w:rFonts w:ascii="Georgia" w:hAnsi="Georgia"/>
          <w:b/>
          <w:sz w:val="19"/>
          <w:szCs w:val="19"/>
          <w:lang w:val="es-ES"/>
        </w:rPr>
        <w:t xml:space="preserve"> 000</w:t>
      </w:r>
      <w:r w:rsidRPr="00640642">
        <w:rPr>
          <w:rFonts w:ascii="Georgia" w:hAnsi="Georgia"/>
          <w:b/>
          <w:sz w:val="19"/>
          <w:szCs w:val="19"/>
          <w:lang w:val="es-ES"/>
        </w:rPr>
        <w:t xml:space="preserve"> caracteres</w:t>
      </w:r>
      <w:r w:rsidRPr="009C6AA7">
        <w:rPr>
          <w:rFonts w:ascii="Georgia" w:hAnsi="Georgia"/>
          <w:sz w:val="19"/>
          <w:szCs w:val="19"/>
          <w:lang w:val="es-ES"/>
        </w:rPr>
        <w:t xml:space="preserve"> co</w:t>
      </w:r>
      <w:r>
        <w:rPr>
          <w:rFonts w:ascii="Georgia" w:hAnsi="Georgia"/>
          <w:sz w:val="19"/>
          <w:szCs w:val="19"/>
          <w:lang w:val="es-ES"/>
        </w:rPr>
        <w:t>n</w:t>
      </w:r>
      <w:r w:rsidRPr="009C6AA7">
        <w:rPr>
          <w:rFonts w:ascii="Georgia" w:hAnsi="Georgia"/>
          <w:sz w:val="19"/>
          <w:szCs w:val="19"/>
          <w:lang w:val="es-ES"/>
        </w:rPr>
        <w:t xml:space="preserve"> espacios</w:t>
      </w:r>
      <w:r>
        <w:rPr>
          <w:rFonts w:ascii="Georgia" w:hAnsi="Georgia"/>
          <w:sz w:val="19"/>
          <w:szCs w:val="19"/>
          <w:lang w:val="es-ES"/>
        </w:rPr>
        <w:t xml:space="preserve"> </w:t>
      </w:r>
      <w:r w:rsidRPr="00044FE3">
        <w:rPr>
          <w:rFonts w:ascii="Georgia" w:hAnsi="Georgia"/>
          <w:sz w:val="19"/>
          <w:szCs w:val="19"/>
          <w:lang w:val="es-ES"/>
        </w:rPr>
        <w:t>(resumen, texto, bibliograf</w:t>
      </w:r>
      <w:r>
        <w:rPr>
          <w:rFonts w:ascii="Georgia" w:hAnsi="Georgia"/>
          <w:sz w:val="19"/>
          <w:szCs w:val="19"/>
          <w:lang w:val="es-ES"/>
        </w:rPr>
        <w:t>í</w:t>
      </w:r>
      <w:r w:rsidRPr="00044FE3">
        <w:rPr>
          <w:rFonts w:ascii="Georgia" w:hAnsi="Georgia"/>
          <w:sz w:val="19"/>
          <w:szCs w:val="19"/>
          <w:lang w:val="es-ES"/>
        </w:rPr>
        <w:t xml:space="preserve">a </w:t>
      </w:r>
      <w:r>
        <w:rPr>
          <w:rFonts w:ascii="Georgia" w:hAnsi="Georgia"/>
          <w:sz w:val="19"/>
          <w:szCs w:val="19"/>
          <w:lang w:val="es-ES"/>
        </w:rPr>
        <w:t>y</w:t>
      </w:r>
      <w:r w:rsidRPr="00044FE3">
        <w:rPr>
          <w:rFonts w:ascii="Georgia" w:hAnsi="Georgia"/>
          <w:sz w:val="19"/>
          <w:szCs w:val="19"/>
          <w:lang w:val="es-ES"/>
        </w:rPr>
        <w:t xml:space="preserve"> anexos)</w:t>
      </w:r>
      <w:r w:rsidRPr="009C6AA7">
        <w:rPr>
          <w:rFonts w:ascii="Georgia" w:hAnsi="Georgia"/>
          <w:sz w:val="19"/>
          <w:szCs w:val="19"/>
          <w:lang w:val="es-ES"/>
        </w:rPr>
        <w:t xml:space="preserve">. </w:t>
      </w:r>
      <w:r w:rsidRPr="000C4D55">
        <w:rPr>
          <w:rFonts w:ascii="Georgia" w:hAnsi="Georgia"/>
          <w:bCs/>
          <w:sz w:val="19"/>
          <w:szCs w:val="19"/>
          <w:lang w:val="es-ES"/>
        </w:rPr>
        <w:t>Los márgenes</w:t>
      </w:r>
      <w:r w:rsidRPr="008B5C1F">
        <w:rPr>
          <w:rFonts w:ascii="Georgia" w:hAnsi="Georgia"/>
          <w:sz w:val="19"/>
          <w:szCs w:val="19"/>
          <w:lang w:val="es-ES"/>
        </w:rPr>
        <w:t xml:space="preserve"> de página son los </w:t>
      </w:r>
      <w:r>
        <w:rPr>
          <w:rFonts w:ascii="Georgia" w:hAnsi="Georgia"/>
          <w:sz w:val="19"/>
          <w:szCs w:val="19"/>
          <w:lang w:val="es-ES"/>
        </w:rPr>
        <w:t xml:space="preserve">mismos </w:t>
      </w:r>
      <w:r w:rsidRPr="008B5C1F">
        <w:rPr>
          <w:rFonts w:ascii="Georgia" w:hAnsi="Georgia"/>
          <w:sz w:val="19"/>
          <w:szCs w:val="19"/>
          <w:lang w:val="es-ES"/>
        </w:rPr>
        <w:t xml:space="preserve">que </w:t>
      </w:r>
      <w:r>
        <w:rPr>
          <w:rFonts w:ascii="Georgia" w:hAnsi="Georgia"/>
          <w:sz w:val="19"/>
          <w:szCs w:val="19"/>
          <w:lang w:val="es-ES"/>
        </w:rPr>
        <w:t xml:space="preserve">los de </w:t>
      </w:r>
      <w:r w:rsidRPr="008B5C1F">
        <w:rPr>
          <w:rFonts w:ascii="Georgia" w:hAnsi="Georgia"/>
          <w:sz w:val="19"/>
          <w:szCs w:val="19"/>
          <w:lang w:val="es-ES"/>
        </w:rPr>
        <w:t>este modelo.</w:t>
      </w:r>
      <w:r w:rsidR="00D62DE3">
        <w:rPr>
          <w:rFonts w:ascii="Georgia" w:hAnsi="Georgia"/>
          <w:sz w:val="19"/>
          <w:szCs w:val="19"/>
          <w:lang w:val="es-ES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En la redacción, utilice el formato dado a este párrafo: fuente Georgia, tamaño 9,5, </w:t>
      </w:r>
      <w:r>
        <w:rPr>
          <w:rFonts w:ascii="Georgia" w:hAnsi="Georgia"/>
          <w:sz w:val="19"/>
          <w:szCs w:val="19"/>
          <w:lang w:val="es-ES"/>
        </w:rPr>
        <w:t xml:space="preserve">letra </w:t>
      </w:r>
      <w:r w:rsidRPr="008B5C1F">
        <w:rPr>
          <w:rFonts w:ascii="Georgia" w:hAnsi="Georgia"/>
          <w:sz w:val="19"/>
          <w:szCs w:val="19"/>
          <w:lang w:val="es-ES"/>
        </w:rPr>
        <w:t xml:space="preserve">redonda, interlineado de 1,5 cm,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8B5C1F">
        <w:rPr>
          <w:rFonts w:ascii="Georgia" w:hAnsi="Georgia"/>
          <w:sz w:val="19"/>
          <w:szCs w:val="19"/>
          <w:lang w:val="es-ES"/>
        </w:rPr>
        <w:t xml:space="preserve"> justificad</w:t>
      </w:r>
      <w:r>
        <w:rPr>
          <w:rFonts w:ascii="Georgia" w:hAnsi="Georgia"/>
          <w:sz w:val="19"/>
          <w:szCs w:val="19"/>
          <w:lang w:val="es-ES"/>
        </w:rPr>
        <w:t>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8B5C1F">
        <w:rPr>
          <w:rFonts w:ascii="Georgia" w:hAnsi="Georgia"/>
          <w:bCs/>
          <w:sz w:val="19"/>
          <w:szCs w:val="19"/>
          <w:lang w:val="es-ES"/>
        </w:rPr>
        <w:t xml:space="preserve">espaciado de 6 puntos después del párrafo.  </w:t>
      </w:r>
    </w:p>
    <w:p w14:paraId="6C64B30F" w14:textId="77777777" w:rsidR="00E92DFD" w:rsidRPr="00044FE3" w:rsidRDefault="00E92DFD" w:rsidP="00E92DFD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044FE3">
        <w:rPr>
          <w:rFonts w:ascii="Georgia" w:hAnsi="Georgia"/>
          <w:sz w:val="19"/>
          <w:szCs w:val="19"/>
          <w:lang w:val="es-ES"/>
        </w:rPr>
        <w:t>Título de la sección</w:t>
      </w:r>
    </w:p>
    <w:p w14:paraId="04648C81" w14:textId="77777777" w:rsidR="00E92DFD" w:rsidRPr="008B5C1F" w:rsidRDefault="00E92DFD" w:rsidP="00E92DFD">
      <w:pPr>
        <w:pStyle w:val="SIEMTextoNormal"/>
        <w:ind w:left="2127"/>
        <w:jc w:val="left"/>
        <w:rPr>
          <w:rFonts w:ascii="Georgia" w:hAnsi="Georgia"/>
          <w:bCs/>
          <w:sz w:val="19"/>
          <w:szCs w:val="19"/>
          <w:lang w:val="es-ES"/>
        </w:rPr>
      </w:pPr>
      <w:r w:rsidRPr="008B5C1F">
        <w:rPr>
          <w:rFonts w:ascii="Georgia" w:hAnsi="Georgia"/>
          <w:sz w:val="19"/>
          <w:szCs w:val="19"/>
          <w:lang w:val="es-ES"/>
        </w:rPr>
        <w:t xml:space="preserve">Fuente Georgia, tamaño 9,5, </w:t>
      </w:r>
      <w:r>
        <w:rPr>
          <w:rFonts w:ascii="Georgia" w:hAnsi="Georgia"/>
          <w:sz w:val="19"/>
          <w:szCs w:val="19"/>
          <w:lang w:val="es-ES"/>
        </w:rPr>
        <w:t>letra en negrita</w:t>
      </w:r>
      <w:r w:rsidRPr="008B5C1F">
        <w:rPr>
          <w:rFonts w:ascii="Georgia" w:hAnsi="Georgia"/>
          <w:sz w:val="19"/>
          <w:szCs w:val="19"/>
          <w:lang w:val="es-ES"/>
        </w:rPr>
        <w:t xml:space="preserve">, interlineado de 1,5 cm,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8B5C1F">
        <w:rPr>
          <w:rFonts w:ascii="Georgia" w:hAnsi="Georgia"/>
          <w:sz w:val="19"/>
          <w:szCs w:val="19"/>
          <w:lang w:val="es-ES"/>
        </w:rPr>
        <w:t xml:space="preserve"> </w:t>
      </w:r>
      <w:r>
        <w:rPr>
          <w:rFonts w:ascii="Georgia" w:hAnsi="Georgia"/>
          <w:sz w:val="19"/>
          <w:szCs w:val="19"/>
          <w:lang w:val="es-ES"/>
        </w:rPr>
        <w:t>a la izquierda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8B5C1F">
        <w:rPr>
          <w:rFonts w:ascii="Georgia" w:hAnsi="Georgia"/>
          <w:bCs/>
          <w:sz w:val="19"/>
          <w:szCs w:val="19"/>
          <w:lang w:val="es-ES"/>
        </w:rPr>
        <w:t xml:space="preserve">espaciado de </w:t>
      </w:r>
      <w:r>
        <w:rPr>
          <w:rFonts w:ascii="Georgia" w:hAnsi="Georgia"/>
          <w:bCs/>
          <w:sz w:val="19"/>
          <w:szCs w:val="19"/>
          <w:lang w:val="es-ES"/>
        </w:rPr>
        <w:t>18</w:t>
      </w:r>
      <w:r w:rsidRPr="008B5C1F">
        <w:rPr>
          <w:rFonts w:ascii="Georgia" w:hAnsi="Georgia"/>
          <w:bCs/>
          <w:sz w:val="19"/>
          <w:szCs w:val="19"/>
          <w:lang w:val="es-ES"/>
        </w:rPr>
        <w:t xml:space="preserve"> puntos después del párrafo.  </w:t>
      </w:r>
    </w:p>
    <w:p w14:paraId="0B1F93BF" w14:textId="003E2FF6" w:rsidR="00C32DC6" w:rsidRPr="00E92DFD" w:rsidRDefault="00C32DC6" w:rsidP="00C32DC6">
      <w:pPr>
        <w:pStyle w:val="SIEMTtulo3"/>
        <w:ind w:left="2127"/>
        <w:rPr>
          <w:rFonts w:ascii="Georgia" w:hAnsi="Georgia"/>
          <w:sz w:val="19"/>
          <w:szCs w:val="19"/>
          <w:lang w:val="es-ES"/>
        </w:rPr>
      </w:pPr>
      <w:r w:rsidRPr="00E92DFD">
        <w:rPr>
          <w:rFonts w:ascii="Georgia" w:hAnsi="Georgia"/>
          <w:sz w:val="19"/>
          <w:szCs w:val="19"/>
          <w:lang w:val="es-ES"/>
        </w:rPr>
        <w:t>Título d</w:t>
      </w:r>
      <w:r w:rsidR="00E92DFD">
        <w:rPr>
          <w:rFonts w:ascii="Georgia" w:hAnsi="Georgia"/>
          <w:sz w:val="19"/>
          <w:szCs w:val="19"/>
          <w:lang w:val="es-ES"/>
        </w:rPr>
        <w:t>e</w:t>
      </w:r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r w:rsidR="00E92DFD">
        <w:rPr>
          <w:rFonts w:ascii="Georgia" w:hAnsi="Georgia"/>
          <w:sz w:val="19"/>
          <w:szCs w:val="19"/>
          <w:lang w:val="es-ES"/>
        </w:rPr>
        <w:t xml:space="preserve">la </w:t>
      </w:r>
      <w:r w:rsidR="00E92DFD" w:rsidRPr="00E92DFD">
        <w:rPr>
          <w:rFonts w:ascii="Georgia" w:hAnsi="Georgia"/>
          <w:sz w:val="19"/>
          <w:szCs w:val="19"/>
          <w:lang w:val="es-ES"/>
        </w:rPr>
        <w:t>subsecc</w:t>
      </w:r>
      <w:r w:rsidR="00E92DFD">
        <w:rPr>
          <w:rFonts w:ascii="Georgia" w:hAnsi="Georgia"/>
          <w:sz w:val="19"/>
          <w:szCs w:val="19"/>
          <w:lang w:val="es-ES"/>
        </w:rPr>
        <w:t>ión</w:t>
      </w:r>
    </w:p>
    <w:p w14:paraId="41ECB18B" w14:textId="77777777" w:rsidR="00E92DFD" w:rsidRPr="00E92DFD" w:rsidRDefault="00E92DFD" w:rsidP="00E92DFD">
      <w:pPr>
        <w:pStyle w:val="SIEMCitao"/>
        <w:ind w:left="2694"/>
        <w:rPr>
          <w:rFonts w:ascii="Georgia" w:hAnsi="Georgia"/>
          <w:sz w:val="19"/>
          <w:szCs w:val="19"/>
          <w:lang w:val="es-ES"/>
        </w:rPr>
      </w:pPr>
      <w:r w:rsidRPr="008B5C1F">
        <w:rPr>
          <w:rFonts w:ascii="Georgia" w:hAnsi="Georgia"/>
          <w:sz w:val="19"/>
          <w:szCs w:val="19"/>
          <w:lang w:val="es-ES"/>
        </w:rPr>
        <w:t xml:space="preserve">Fuente Georgia, tamaño 9,5, </w:t>
      </w:r>
      <w:r>
        <w:rPr>
          <w:rFonts w:ascii="Georgia" w:hAnsi="Georgia"/>
          <w:sz w:val="19"/>
          <w:szCs w:val="19"/>
          <w:lang w:val="es-ES"/>
        </w:rPr>
        <w:t>letra en cursiva</w:t>
      </w:r>
      <w:r w:rsidRPr="008B5C1F">
        <w:rPr>
          <w:rFonts w:ascii="Georgia" w:hAnsi="Georgia"/>
          <w:sz w:val="19"/>
          <w:szCs w:val="19"/>
          <w:lang w:val="es-ES"/>
        </w:rPr>
        <w:t xml:space="preserve">, interlineado de 1,5 cm,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8B5C1F">
        <w:rPr>
          <w:rFonts w:ascii="Georgia" w:hAnsi="Georgia"/>
          <w:sz w:val="19"/>
          <w:szCs w:val="19"/>
          <w:lang w:val="es-ES"/>
        </w:rPr>
        <w:t xml:space="preserve"> </w:t>
      </w:r>
      <w:r>
        <w:rPr>
          <w:rFonts w:ascii="Georgia" w:hAnsi="Georgia"/>
          <w:sz w:val="19"/>
          <w:szCs w:val="19"/>
          <w:lang w:val="es-ES"/>
        </w:rPr>
        <w:t>a la izquierda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>
        <w:rPr>
          <w:rFonts w:ascii="Georgia" w:hAnsi="Georgia"/>
          <w:sz w:val="19"/>
          <w:szCs w:val="19"/>
          <w:lang w:val="es-ES"/>
        </w:rPr>
        <w:t xml:space="preserve">con sangría de 1,25 cm, </w:t>
      </w:r>
      <w:r w:rsidRPr="00E92DFD">
        <w:rPr>
          <w:rFonts w:ascii="Georgia" w:hAnsi="Georgia"/>
          <w:sz w:val="19"/>
          <w:szCs w:val="19"/>
          <w:lang w:val="es-ES"/>
        </w:rPr>
        <w:t xml:space="preserve">espaciado de 12 puntos antes del párrafo.  </w:t>
      </w:r>
    </w:p>
    <w:p w14:paraId="67CB07F1" w14:textId="77777777" w:rsidR="00E92DFD" w:rsidRPr="00044FE3" w:rsidRDefault="00E92DFD" w:rsidP="00E92DFD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044FE3">
        <w:rPr>
          <w:rFonts w:ascii="Georgia" w:hAnsi="Georgia"/>
          <w:sz w:val="19"/>
          <w:szCs w:val="19"/>
          <w:lang w:val="es-ES"/>
        </w:rPr>
        <w:t>Citas</w:t>
      </w:r>
    </w:p>
    <w:p w14:paraId="72FC9844" w14:textId="7091D7BD" w:rsidR="00E92DFD" w:rsidRDefault="00E92DFD" w:rsidP="00E92DFD">
      <w:pPr>
        <w:pStyle w:val="SIEMCitao"/>
        <w:ind w:left="2694"/>
        <w:rPr>
          <w:rFonts w:ascii="Georgia" w:hAnsi="Georgia"/>
          <w:sz w:val="19"/>
          <w:szCs w:val="19"/>
          <w:lang w:val="es-ES"/>
        </w:rPr>
      </w:pPr>
      <w:r w:rsidRPr="00ED1BEC">
        <w:rPr>
          <w:rFonts w:ascii="Georgia" w:hAnsi="Georgia"/>
          <w:sz w:val="19"/>
          <w:szCs w:val="19"/>
          <w:lang w:val="es-ES"/>
        </w:rPr>
        <w:t>Emplee el formato dado a este párrafo: fuente Georgia, tamaño 9,5, letra redonda, interlineado sencillo, alineación justificada, espaciado de 6 puntos después del párrafo, sangría de 1,25 cm a izquierda y derecha.</w:t>
      </w:r>
    </w:p>
    <w:p w14:paraId="260E689F" w14:textId="11D05216" w:rsidR="00D62DE3" w:rsidRDefault="00D62DE3" w:rsidP="00D62DE3">
      <w:pPr>
        <w:pStyle w:val="SIEMTextoNormal"/>
        <w:rPr>
          <w:lang w:val="es-ES"/>
        </w:rPr>
      </w:pPr>
    </w:p>
    <w:p w14:paraId="7FE9E3EA" w14:textId="77777777" w:rsidR="00D62DE3" w:rsidRPr="00D62DE3" w:rsidRDefault="00D62DE3" w:rsidP="00D62DE3">
      <w:pPr>
        <w:pStyle w:val="SIEMTextoNormal"/>
        <w:rPr>
          <w:lang w:val="es-ES"/>
        </w:rPr>
      </w:pPr>
    </w:p>
    <w:p w14:paraId="19917EF8" w14:textId="77777777" w:rsidR="00E92DFD" w:rsidRPr="007075F1" w:rsidRDefault="00E92DFD" w:rsidP="00E92DFD">
      <w:pPr>
        <w:pStyle w:val="SIEMTtulo2"/>
        <w:ind w:left="2127"/>
        <w:rPr>
          <w:rFonts w:ascii="Georgia" w:hAnsi="Georgia"/>
          <w:sz w:val="19"/>
          <w:szCs w:val="19"/>
          <w:lang w:val="es-ES_tradnl"/>
        </w:rPr>
      </w:pPr>
      <w:r w:rsidRPr="007075F1">
        <w:rPr>
          <w:rFonts w:ascii="Georgia" w:hAnsi="Georgia"/>
          <w:sz w:val="19"/>
          <w:szCs w:val="19"/>
          <w:lang w:val="es-ES_tradnl"/>
        </w:rPr>
        <w:lastRenderedPageBreak/>
        <w:t>Leyendas de figuras, gráficos, tablas o cuadros</w:t>
      </w:r>
    </w:p>
    <w:p w14:paraId="7DC0C2BC" w14:textId="77777777" w:rsidR="00E92DFD" w:rsidRPr="007075F1" w:rsidRDefault="00E92DFD" w:rsidP="00E92DFD">
      <w:pPr>
        <w:pStyle w:val="SIEMTextoNormal"/>
        <w:ind w:left="2127"/>
        <w:jc w:val="left"/>
        <w:rPr>
          <w:rFonts w:ascii="Georgia" w:hAnsi="Georgia"/>
          <w:sz w:val="19"/>
          <w:szCs w:val="19"/>
          <w:lang w:val="es-ES"/>
        </w:rPr>
      </w:pPr>
      <w:r w:rsidRPr="007075F1">
        <w:rPr>
          <w:rFonts w:ascii="Georgia" w:hAnsi="Georgia"/>
          <w:sz w:val="19"/>
          <w:szCs w:val="19"/>
          <w:u w:val="single"/>
          <w:lang w:val="es-ES_tradnl"/>
        </w:rPr>
        <w:t>Figuras y gráficos</w:t>
      </w:r>
      <w:r w:rsidRPr="007075F1">
        <w:rPr>
          <w:rFonts w:ascii="Georgia" w:hAnsi="Georgia"/>
          <w:sz w:val="19"/>
          <w:szCs w:val="19"/>
          <w:lang w:val="es-ES_tradnl"/>
        </w:rPr>
        <w:t>: numerados y con leyenda</w:t>
      </w:r>
      <w:r>
        <w:rPr>
          <w:rFonts w:ascii="Georgia" w:hAnsi="Georgia"/>
          <w:sz w:val="19"/>
          <w:szCs w:val="19"/>
          <w:lang w:val="es-ES_tradnl"/>
        </w:rPr>
        <w:t>,</w:t>
      </w:r>
      <w:r w:rsidRPr="007075F1">
        <w:rPr>
          <w:rFonts w:ascii="Georgia" w:hAnsi="Georgia"/>
          <w:sz w:val="19"/>
          <w:szCs w:val="19"/>
          <w:lang w:val="es-ES_tradnl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Georgia, tamaño 9,5, </w:t>
      </w:r>
      <w:r>
        <w:rPr>
          <w:rFonts w:ascii="Georgia" w:hAnsi="Georgia"/>
          <w:sz w:val="19"/>
          <w:szCs w:val="19"/>
          <w:lang w:val="es-ES"/>
        </w:rPr>
        <w:t>letra redonda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>
        <w:rPr>
          <w:rFonts w:ascii="Georgia" w:hAnsi="Georgia"/>
          <w:sz w:val="19"/>
          <w:szCs w:val="19"/>
          <w:lang w:val="es-ES"/>
        </w:rPr>
        <w:t xml:space="preserve">centrado, </w:t>
      </w:r>
      <w:r w:rsidRPr="008B5C1F">
        <w:rPr>
          <w:rFonts w:ascii="Georgia" w:hAnsi="Georgia"/>
          <w:sz w:val="19"/>
          <w:szCs w:val="19"/>
          <w:lang w:val="es-ES"/>
        </w:rPr>
        <w:t xml:space="preserve">interlineado </w:t>
      </w:r>
      <w:r>
        <w:rPr>
          <w:rFonts w:ascii="Georgia" w:hAnsi="Georgia"/>
          <w:sz w:val="19"/>
          <w:szCs w:val="19"/>
          <w:lang w:val="es-ES"/>
        </w:rPr>
        <w:t>sencillo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7075F1">
        <w:rPr>
          <w:rFonts w:ascii="Georgia" w:hAnsi="Georgia"/>
          <w:sz w:val="19"/>
          <w:szCs w:val="19"/>
          <w:lang w:val="es-ES"/>
        </w:rPr>
        <w:t xml:space="preserve">espaciado de </w:t>
      </w:r>
      <w:r>
        <w:rPr>
          <w:rFonts w:ascii="Georgia" w:hAnsi="Georgia"/>
          <w:sz w:val="19"/>
          <w:szCs w:val="19"/>
          <w:lang w:val="es-ES"/>
        </w:rPr>
        <w:t xml:space="preserve">6 puntos antes del párrafo y </w:t>
      </w:r>
      <w:r w:rsidRPr="007075F1">
        <w:rPr>
          <w:rFonts w:ascii="Georgia" w:hAnsi="Georgia"/>
          <w:sz w:val="19"/>
          <w:szCs w:val="19"/>
          <w:lang w:val="es-ES"/>
        </w:rPr>
        <w:t xml:space="preserve">18 puntos después.  </w:t>
      </w:r>
    </w:p>
    <w:p w14:paraId="66FBB3E9" w14:textId="77777777" w:rsidR="00E92DFD" w:rsidRPr="007075F1" w:rsidRDefault="00E92DFD" w:rsidP="00E92DFD">
      <w:pPr>
        <w:pStyle w:val="SIEMTextoNormal"/>
        <w:ind w:left="2127"/>
        <w:jc w:val="left"/>
        <w:rPr>
          <w:rFonts w:ascii="Georgia" w:hAnsi="Georgia"/>
          <w:sz w:val="19"/>
          <w:szCs w:val="19"/>
          <w:lang w:val="es-ES"/>
        </w:rPr>
      </w:pPr>
      <w:r w:rsidRPr="007075F1">
        <w:rPr>
          <w:rFonts w:ascii="Georgia" w:hAnsi="Georgia"/>
          <w:sz w:val="19"/>
          <w:szCs w:val="19"/>
          <w:u w:val="single"/>
          <w:lang w:val="es-ES"/>
        </w:rPr>
        <w:t>Tablas y cuadros</w:t>
      </w:r>
      <w:r w:rsidRPr="007075F1">
        <w:rPr>
          <w:rFonts w:ascii="Georgia" w:hAnsi="Georgia"/>
          <w:sz w:val="19"/>
          <w:szCs w:val="19"/>
          <w:lang w:val="es-ES"/>
        </w:rPr>
        <w:t>: numerados y titulados</w:t>
      </w:r>
      <w:r>
        <w:rPr>
          <w:rFonts w:ascii="Georgia" w:hAnsi="Georgia"/>
          <w:sz w:val="19"/>
          <w:szCs w:val="19"/>
          <w:lang w:val="es-ES"/>
        </w:rPr>
        <w:t>,</w:t>
      </w:r>
      <w:r w:rsidRPr="007075F1">
        <w:rPr>
          <w:rFonts w:ascii="Georgia" w:hAnsi="Georgia"/>
          <w:sz w:val="19"/>
          <w:szCs w:val="19"/>
          <w:lang w:val="es-ES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Georgia, tamaño 9,5, </w:t>
      </w:r>
      <w:r>
        <w:rPr>
          <w:rFonts w:ascii="Georgia" w:hAnsi="Georgia"/>
          <w:sz w:val="19"/>
          <w:szCs w:val="19"/>
          <w:lang w:val="es-ES"/>
        </w:rPr>
        <w:t>letra redonda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>
        <w:rPr>
          <w:rFonts w:ascii="Georgia" w:hAnsi="Georgia"/>
          <w:sz w:val="19"/>
          <w:szCs w:val="19"/>
          <w:lang w:val="es-ES"/>
        </w:rPr>
        <w:t xml:space="preserve">centrado, </w:t>
      </w:r>
      <w:r w:rsidRPr="008B5C1F">
        <w:rPr>
          <w:rFonts w:ascii="Georgia" w:hAnsi="Georgia"/>
          <w:sz w:val="19"/>
          <w:szCs w:val="19"/>
          <w:lang w:val="es-ES"/>
        </w:rPr>
        <w:t xml:space="preserve">interlineado </w:t>
      </w:r>
      <w:r>
        <w:rPr>
          <w:rFonts w:ascii="Georgia" w:hAnsi="Georgia"/>
          <w:sz w:val="19"/>
          <w:szCs w:val="19"/>
          <w:lang w:val="es-ES"/>
        </w:rPr>
        <w:t>sencillo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7075F1">
        <w:rPr>
          <w:rFonts w:ascii="Georgia" w:hAnsi="Georgia"/>
          <w:sz w:val="19"/>
          <w:szCs w:val="19"/>
          <w:lang w:val="es-ES"/>
        </w:rPr>
        <w:t xml:space="preserve">espaciado de </w:t>
      </w:r>
      <w:r>
        <w:rPr>
          <w:rFonts w:ascii="Georgia" w:hAnsi="Georgia"/>
          <w:sz w:val="19"/>
          <w:szCs w:val="19"/>
          <w:lang w:val="es-ES"/>
        </w:rPr>
        <w:t>18 puntos antes del párrafo y 6</w:t>
      </w:r>
      <w:r w:rsidRPr="007075F1">
        <w:rPr>
          <w:rFonts w:ascii="Georgia" w:hAnsi="Georgia"/>
          <w:sz w:val="19"/>
          <w:szCs w:val="19"/>
          <w:lang w:val="es-ES"/>
        </w:rPr>
        <w:t xml:space="preserve"> puntos después.  </w:t>
      </w:r>
    </w:p>
    <w:p w14:paraId="2CD3F4A8" w14:textId="085E8296" w:rsidR="00E92DFD" w:rsidRPr="005B665A" w:rsidRDefault="00E92DFD" w:rsidP="00E92DFD">
      <w:pPr>
        <w:pStyle w:val="SIEMTtulo2"/>
        <w:ind w:left="2127"/>
        <w:rPr>
          <w:rFonts w:ascii="Georgia" w:hAnsi="Georgia"/>
          <w:sz w:val="19"/>
          <w:szCs w:val="19"/>
          <w:lang w:val="es-ES_tradnl"/>
        </w:rPr>
      </w:pPr>
      <w:r w:rsidRPr="005B665A">
        <w:rPr>
          <w:rFonts w:ascii="Georgia" w:hAnsi="Georgia"/>
          <w:sz w:val="19"/>
          <w:szCs w:val="19"/>
          <w:lang w:val="es-ES_tradnl"/>
        </w:rPr>
        <w:t>Referencias</w:t>
      </w:r>
      <w:r w:rsidRPr="005B665A">
        <w:rPr>
          <w:rFonts w:ascii="Georgia" w:hAnsi="Georgia"/>
          <w:sz w:val="19"/>
          <w:szCs w:val="19"/>
          <w:lang w:val="es-ES_tradnl"/>
        </w:rPr>
        <w:t xml:space="preserve"> bibliográficas</w:t>
      </w:r>
    </w:p>
    <w:p w14:paraId="338B81E9" w14:textId="4AD9849D" w:rsidR="00D62DE3" w:rsidRDefault="00E92DFD" w:rsidP="00E92DFD">
      <w:pPr>
        <w:pStyle w:val="SIEMReferncias"/>
        <w:ind w:left="2806" w:hanging="708"/>
        <w:rPr>
          <w:rFonts w:ascii="Georgia" w:hAnsi="Georgia"/>
          <w:sz w:val="19"/>
          <w:szCs w:val="19"/>
          <w:lang w:val="es-ES_tradnl"/>
        </w:rPr>
      </w:pPr>
      <w:r w:rsidRPr="005B665A">
        <w:rPr>
          <w:rFonts w:ascii="Georgia" w:hAnsi="Georgia"/>
          <w:sz w:val="19"/>
          <w:szCs w:val="19"/>
          <w:lang w:val="es-ES_tradnl"/>
        </w:rPr>
        <w:t xml:space="preserve">Utilice el formato dado a este párrafo: </w:t>
      </w:r>
    </w:p>
    <w:p w14:paraId="4AA6E857" w14:textId="04DD5633" w:rsidR="00E92DFD" w:rsidRPr="005B665A" w:rsidRDefault="00E92DFD" w:rsidP="00E92DFD">
      <w:pPr>
        <w:pStyle w:val="SIEMReferncias"/>
        <w:ind w:left="2806" w:hanging="708"/>
        <w:rPr>
          <w:rFonts w:ascii="Georgia" w:hAnsi="Georgia"/>
          <w:sz w:val="19"/>
          <w:szCs w:val="19"/>
          <w:lang w:val="es-ES_tradnl"/>
        </w:rPr>
      </w:pPr>
      <w:r w:rsidRPr="005B665A">
        <w:rPr>
          <w:rFonts w:ascii="Georgia" w:hAnsi="Georgia"/>
          <w:sz w:val="19"/>
          <w:szCs w:val="19"/>
          <w:lang w:val="es-ES_tradnl"/>
        </w:rPr>
        <w:t xml:space="preserve">fuente Georgia, tamaño 9,5, interlineado sencillo, alineación justificada, sangría francesa (1,2 cm), </w:t>
      </w:r>
      <w:r w:rsidRPr="005B665A">
        <w:rPr>
          <w:rFonts w:ascii="Georgia" w:hAnsi="Georgia"/>
          <w:bCs/>
          <w:sz w:val="19"/>
          <w:szCs w:val="19"/>
          <w:lang w:val="es-ES_tradnl"/>
        </w:rPr>
        <w:t>espaciado de 6 puntos después del párrafo</w:t>
      </w:r>
      <w:r w:rsidRPr="005B665A">
        <w:rPr>
          <w:rFonts w:ascii="Georgia" w:hAnsi="Georgia"/>
          <w:sz w:val="19"/>
          <w:szCs w:val="19"/>
          <w:lang w:val="es-ES_tradnl"/>
        </w:rPr>
        <w:t xml:space="preserve">. Se deben seguir las </w:t>
      </w:r>
      <w:hyperlink r:id="rId9" w:history="1">
        <w:r w:rsidRPr="00D62DE3">
          <w:rPr>
            <w:rStyle w:val="Hiperligao"/>
            <w:rFonts w:ascii="Georgia" w:hAnsi="Georgia"/>
            <w:sz w:val="19"/>
            <w:szCs w:val="19"/>
            <w:lang w:val="es-ES_tradnl"/>
          </w:rPr>
          <w:t>normas APA</w:t>
        </w:r>
      </w:hyperlink>
      <w:r w:rsidRPr="005B665A">
        <w:rPr>
          <w:rFonts w:ascii="Georgia" w:hAnsi="Georgia"/>
          <w:sz w:val="19"/>
          <w:szCs w:val="19"/>
          <w:lang w:val="es-ES_tradnl"/>
        </w:rPr>
        <w:t>.</w:t>
      </w:r>
    </w:p>
    <w:p w14:paraId="2D657523" w14:textId="77777777" w:rsidR="003E7AAE" w:rsidRPr="00E92DFD" w:rsidRDefault="003E7AAE" w:rsidP="00D62DE3">
      <w:pPr>
        <w:pStyle w:val="SIEMReferncias"/>
        <w:rPr>
          <w:rFonts w:ascii="Georgia" w:hAnsi="Georgia"/>
          <w:sz w:val="19"/>
          <w:szCs w:val="19"/>
          <w:lang w:val="es-ES"/>
        </w:rPr>
      </w:pPr>
    </w:p>
    <w:p w14:paraId="5B3D50BB" w14:textId="77777777" w:rsidR="00D62DE3" w:rsidRPr="00D62DE3" w:rsidRDefault="00D62DE3" w:rsidP="00D62DE3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  <w:lang w:val="es-ES_tradnl"/>
        </w:rPr>
      </w:pPr>
      <w:r w:rsidRPr="00D62DE3">
        <w:rPr>
          <w:rFonts w:ascii="Georgia" w:hAnsi="Georgia"/>
          <w:sz w:val="19"/>
          <w:szCs w:val="19"/>
          <w:u w:val="single"/>
          <w:lang w:val="es-ES_tradnl"/>
        </w:rPr>
        <w:t>Ejemplos:</w:t>
      </w:r>
    </w:p>
    <w:p w14:paraId="439ED4F8" w14:textId="77777777" w:rsidR="00776EDF" w:rsidRPr="00E92DFD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s-ES"/>
        </w:rPr>
      </w:pPr>
      <w:proofErr w:type="spellStart"/>
      <w:r w:rsidRPr="00E92DFD">
        <w:rPr>
          <w:rFonts w:ascii="Georgia" w:hAnsi="Georgia"/>
          <w:sz w:val="19"/>
          <w:szCs w:val="19"/>
          <w:lang w:val="es-ES"/>
        </w:rPr>
        <w:t>Jonassen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D. (2007). </w:t>
      </w:r>
      <w:r w:rsidRPr="00E92DFD">
        <w:rPr>
          <w:rFonts w:ascii="Georgia" w:hAnsi="Georgia"/>
          <w:i/>
          <w:sz w:val="19"/>
          <w:szCs w:val="19"/>
          <w:lang w:val="es-ES"/>
        </w:rPr>
        <w:t xml:space="preserve">Computadores,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Ferramentas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Cognitivas: Desenvolver o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pensamento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crítico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nas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escolas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>. Porto: Porto Editora.</w:t>
      </w:r>
    </w:p>
    <w:p w14:paraId="3F5D0862" w14:textId="77777777" w:rsidR="00776EDF" w:rsidRPr="00E92DFD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s-ES"/>
        </w:rPr>
      </w:pPr>
      <w:r w:rsidRPr="00E92DFD">
        <w:rPr>
          <w:rFonts w:ascii="Georgia" w:hAnsi="Georgia"/>
          <w:sz w:val="19"/>
          <w:szCs w:val="19"/>
          <w:lang w:val="es-ES"/>
        </w:rPr>
        <w:t xml:space="preserve">Chapman, O. (2003).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Facilitating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peer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interactions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in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learning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mathematics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: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Teachers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’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practical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knowledge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. In M. J.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Høines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&amp; A. B.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Fuglestad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(Eds.),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Proc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. 28th Conf. of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the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Int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.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Group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for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the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Psychology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of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Mathematics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Education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(Vol. 2, pp. 191-198). Bergen,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Norway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>: PME.</w:t>
      </w:r>
    </w:p>
    <w:p w14:paraId="6F176CB8" w14:textId="77777777" w:rsidR="00776EDF" w:rsidRPr="00E92DFD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s-ES"/>
        </w:rPr>
      </w:pPr>
      <w:proofErr w:type="spellStart"/>
      <w:r w:rsidRPr="00E92DFD">
        <w:rPr>
          <w:rFonts w:ascii="Georgia" w:hAnsi="Georgia"/>
          <w:sz w:val="19"/>
          <w:szCs w:val="19"/>
          <w:lang w:val="es-ES"/>
        </w:rPr>
        <w:t>McDonough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A., &amp; Clarke, D. (2002).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Describing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the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practice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of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effective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teachers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of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mathematics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in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the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early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years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. In N. A.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Pateman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B. J.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Doherty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&amp; J.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Zilliox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(Eds.),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Proc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. 27th Conf. of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the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Int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Group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for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the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Psychology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of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Mathematics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Education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(Vol. 3, pp. 261-268). Honolulu, USA: PME.</w:t>
      </w:r>
    </w:p>
    <w:p w14:paraId="70B2B5DE" w14:textId="77777777" w:rsidR="00776EDF" w:rsidRPr="00E92DFD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s-ES"/>
        </w:rPr>
      </w:pPr>
      <w:proofErr w:type="spellStart"/>
      <w:r w:rsidRPr="00E92DFD">
        <w:rPr>
          <w:rFonts w:ascii="Georgia" w:hAnsi="Georgia"/>
          <w:sz w:val="19"/>
          <w:szCs w:val="19"/>
          <w:lang w:val="es-ES"/>
        </w:rPr>
        <w:t>Ball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D. L. (1990).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Prospective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elementary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and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secondary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teachers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’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understanding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of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division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.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Journal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for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Research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in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Mathematics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Education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>, 21(2), 132-144.</w:t>
      </w:r>
    </w:p>
    <w:p w14:paraId="12F7FC90" w14:textId="77777777" w:rsidR="00776EDF" w:rsidRPr="00E92DFD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s-ES"/>
        </w:rPr>
      </w:pPr>
      <w:proofErr w:type="spellStart"/>
      <w:r w:rsidRPr="00E92DFD">
        <w:rPr>
          <w:rFonts w:ascii="Georgia" w:hAnsi="Georgia"/>
          <w:sz w:val="19"/>
          <w:szCs w:val="19"/>
          <w:lang w:val="es-ES"/>
        </w:rPr>
        <w:t>Wu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C.-C., &amp; Lee, G. C. (2004). Use of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computer-mediated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communication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in a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teaching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practicum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course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. </w:t>
      </w:r>
      <w:r w:rsidRPr="00E92DFD">
        <w:rPr>
          <w:rFonts w:ascii="Georgia" w:hAnsi="Georgia"/>
          <w:i/>
          <w:sz w:val="19"/>
          <w:szCs w:val="19"/>
          <w:lang w:val="es-ES"/>
        </w:rPr>
        <w:t xml:space="preserve">International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Journal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of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Science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and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Mathematics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Education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>, 2(4), 511-528.</w:t>
      </w:r>
    </w:p>
    <w:p w14:paraId="4EA0DDFA" w14:textId="77777777" w:rsidR="00776EDF" w:rsidRPr="00E92DFD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s-ES"/>
        </w:rPr>
      </w:pPr>
      <w:proofErr w:type="spellStart"/>
      <w:r w:rsidRPr="00E92DFD">
        <w:rPr>
          <w:rFonts w:ascii="Georgia" w:hAnsi="Georgia"/>
          <w:sz w:val="19"/>
          <w:szCs w:val="19"/>
          <w:lang w:val="es-ES"/>
        </w:rPr>
        <w:t>Rodrigues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E. F. (2001).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Formação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de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Professores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para a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utilização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das TIC no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Ensino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: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Definição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de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Competências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e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Metodologias</w:t>
      </w:r>
      <w:proofErr w:type="spellEnd"/>
      <w:r w:rsidRPr="00E92DFD">
        <w:rPr>
          <w:rFonts w:ascii="Georgia" w:hAnsi="Georgia"/>
          <w:i/>
          <w:sz w:val="19"/>
          <w:szCs w:val="19"/>
          <w:lang w:val="es-ES"/>
        </w:rPr>
        <w:t xml:space="preserve"> de </w:t>
      </w:r>
      <w:proofErr w:type="spellStart"/>
      <w:r w:rsidRPr="00E92DFD">
        <w:rPr>
          <w:rFonts w:ascii="Georgia" w:hAnsi="Georgia"/>
          <w:i/>
          <w:sz w:val="19"/>
          <w:szCs w:val="19"/>
          <w:lang w:val="es-ES"/>
        </w:rPr>
        <w:t>Formação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.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Acedido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em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10 de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Outubro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, 2002, </w:t>
      </w:r>
      <w:proofErr w:type="spellStart"/>
      <w:r w:rsidRPr="00E92DFD">
        <w:rPr>
          <w:rFonts w:ascii="Georgia" w:hAnsi="Georgia"/>
          <w:sz w:val="19"/>
          <w:szCs w:val="19"/>
          <w:lang w:val="es-ES"/>
        </w:rPr>
        <w:t>em</w:t>
      </w:r>
      <w:proofErr w:type="spellEnd"/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hyperlink r:id="rId10" w:history="1">
        <w:r w:rsidRPr="00E92DFD">
          <w:rPr>
            <w:rStyle w:val="Hiperligao"/>
            <w:rFonts w:ascii="Georgia" w:hAnsi="Georgia"/>
            <w:sz w:val="19"/>
            <w:szCs w:val="19"/>
            <w:lang w:val="es-ES"/>
          </w:rPr>
          <w:t>http://www.educ.fc.ul.pt/recentes/mpfip/comunica.htm</w:t>
        </w:r>
      </w:hyperlink>
      <w:r w:rsidRPr="00E92DFD">
        <w:rPr>
          <w:rFonts w:ascii="Georgia" w:hAnsi="Georgia"/>
          <w:sz w:val="19"/>
          <w:szCs w:val="19"/>
          <w:lang w:val="es-ES"/>
        </w:rPr>
        <w:t>.</w:t>
      </w:r>
    </w:p>
    <w:p w14:paraId="5EA29BC4" w14:textId="77777777" w:rsidR="003E7AAE" w:rsidRPr="00E92DFD" w:rsidRDefault="003E7AAE" w:rsidP="00C32DC6">
      <w:pPr>
        <w:pStyle w:val="SIEMTextoNormal"/>
        <w:ind w:left="2127"/>
        <w:rPr>
          <w:rFonts w:ascii="Georgia" w:hAnsi="Georgia"/>
          <w:sz w:val="19"/>
          <w:szCs w:val="19"/>
          <w:lang w:val="es-ES"/>
        </w:rPr>
      </w:pPr>
    </w:p>
    <w:p w14:paraId="37FEF4D8" w14:textId="389E2B47" w:rsidR="00D62DE3" w:rsidRPr="00A3470A" w:rsidRDefault="00D62DE3" w:rsidP="00D62DE3">
      <w:pPr>
        <w:pStyle w:val="SIEMTextoNormal"/>
        <w:ind w:left="2127"/>
        <w:rPr>
          <w:rFonts w:ascii="Georgia" w:hAnsi="Georgia"/>
          <w:sz w:val="19"/>
          <w:szCs w:val="19"/>
          <w:lang w:val="es-ES_tradnl"/>
        </w:rPr>
      </w:pPr>
      <w:r w:rsidRPr="00A3470A">
        <w:rPr>
          <w:rFonts w:ascii="Georgia" w:hAnsi="Georgia"/>
          <w:sz w:val="19"/>
          <w:szCs w:val="19"/>
          <w:lang w:val="es-ES_tradnl"/>
        </w:rPr>
        <w:t xml:space="preserve">Para esclarecimientos o más informaciones contacten el Comité </w:t>
      </w:r>
      <w:r>
        <w:rPr>
          <w:rFonts w:ascii="Georgia" w:hAnsi="Georgia"/>
          <w:sz w:val="19"/>
          <w:szCs w:val="19"/>
          <w:lang w:val="es-ES_tradnl"/>
        </w:rPr>
        <w:t>O</w:t>
      </w:r>
      <w:bookmarkStart w:id="0" w:name="_GoBack"/>
      <w:bookmarkEnd w:id="0"/>
      <w:r w:rsidRPr="00A3470A">
        <w:rPr>
          <w:rFonts w:ascii="Georgia" w:hAnsi="Georgia"/>
          <w:sz w:val="19"/>
          <w:szCs w:val="19"/>
          <w:lang w:val="es-ES_tradnl"/>
        </w:rPr>
        <w:t xml:space="preserve">rganizador de la </w:t>
      </w:r>
      <w:r w:rsidRPr="00A3470A">
        <w:rPr>
          <w:rFonts w:ascii="Georgia" w:hAnsi="Georgia"/>
          <w:sz w:val="19"/>
          <w:szCs w:val="19"/>
          <w:lang w:val="es-ES_tradnl"/>
        </w:rPr>
        <w:t>IPCE por</w:t>
      </w:r>
      <w:r w:rsidRPr="00A3470A">
        <w:rPr>
          <w:rFonts w:ascii="Georgia" w:hAnsi="Georgia"/>
          <w:sz w:val="19"/>
          <w:szCs w:val="19"/>
          <w:lang w:val="es-ES_tradnl"/>
        </w:rPr>
        <w:t xml:space="preserve"> e-mail (</w:t>
      </w:r>
      <w:hyperlink r:id="rId11" w:history="1">
        <w:r w:rsidRPr="00A3470A">
          <w:rPr>
            <w:rFonts w:ascii="Georgia" w:hAnsi="Georgia"/>
            <w:sz w:val="19"/>
            <w:szCs w:val="19"/>
            <w:lang w:val="es-ES_tradnl"/>
          </w:rPr>
          <w:t>ipce@ipleiria.pt</w:t>
        </w:r>
      </w:hyperlink>
      <w:r w:rsidRPr="00A3470A">
        <w:rPr>
          <w:rFonts w:ascii="Georgia" w:hAnsi="Georgia"/>
          <w:sz w:val="19"/>
          <w:szCs w:val="19"/>
          <w:lang w:val="es-ES_tradnl"/>
        </w:rPr>
        <w:t xml:space="preserve">). </w:t>
      </w:r>
    </w:p>
    <w:p w14:paraId="2C01C4C8" w14:textId="77777777" w:rsidR="00C32DC6" w:rsidRPr="00D62DE3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_tradnl" w:eastAsia="pt-PT"/>
        </w:rPr>
      </w:pPr>
    </w:p>
    <w:sectPr w:rsidR="00C32DC6" w:rsidRPr="00D62DE3" w:rsidSect="00D96C39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352B" w14:textId="77777777" w:rsidR="002D5071" w:rsidRDefault="002D5071" w:rsidP="00CD7BC4">
      <w:pPr>
        <w:spacing w:after="0" w:line="240" w:lineRule="auto"/>
      </w:pPr>
      <w:r>
        <w:separator/>
      </w:r>
    </w:p>
  </w:endnote>
  <w:endnote w:type="continuationSeparator" w:id="0">
    <w:p w14:paraId="35F8D1E2" w14:textId="77777777" w:rsidR="002D5071" w:rsidRDefault="002D5071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02377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02377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3EEF" w14:textId="77777777" w:rsidR="002D5071" w:rsidRDefault="002D5071" w:rsidP="00CD7BC4">
      <w:pPr>
        <w:spacing w:after="0" w:line="240" w:lineRule="auto"/>
      </w:pPr>
      <w:r>
        <w:separator/>
      </w:r>
    </w:p>
  </w:footnote>
  <w:footnote w:type="continuationSeparator" w:id="0">
    <w:p w14:paraId="0011ABDC" w14:textId="77777777" w:rsidR="002D5071" w:rsidRDefault="002D5071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7D5B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Investigação,</w:t>
    </w:r>
  </w:p>
  <w:p w14:paraId="0AB903F3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Práticas e Contextos</w:t>
    </w:r>
  </w:p>
  <w:p w14:paraId="76D9265D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 xml:space="preserve">em Educação </w:t>
    </w:r>
  </w:p>
  <w:p w14:paraId="03A1BA9F" w14:textId="3C49981F" w:rsidR="00E06AB1" w:rsidRPr="0002377A" w:rsidRDefault="0002377A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2019</w:t>
    </w:r>
  </w:p>
  <w:p w14:paraId="01BABE04" w14:textId="77777777" w:rsidR="00DF077B" w:rsidRDefault="00DF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4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2377A"/>
    <w:rsid w:val="0009226F"/>
    <w:rsid w:val="00164C43"/>
    <w:rsid w:val="001B62F4"/>
    <w:rsid w:val="001B6D93"/>
    <w:rsid w:val="00224333"/>
    <w:rsid w:val="0023649B"/>
    <w:rsid w:val="00256E17"/>
    <w:rsid w:val="00274CE2"/>
    <w:rsid w:val="002817DE"/>
    <w:rsid w:val="002D5071"/>
    <w:rsid w:val="0031288F"/>
    <w:rsid w:val="00327839"/>
    <w:rsid w:val="003352DA"/>
    <w:rsid w:val="00337207"/>
    <w:rsid w:val="003E7AAE"/>
    <w:rsid w:val="003F650E"/>
    <w:rsid w:val="0041405B"/>
    <w:rsid w:val="00423DD2"/>
    <w:rsid w:val="00515745"/>
    <w:rsid w:val="00547AFC"/>
    <w:rsid w:val="00575E2E"/>
    <w:rsid w:val="00587D83"/>
    <w:rsid w:val="005C77BD"/>
    <w:rsid w:val="005E38D5"/>
    <w:rsid w:val="005E6601"/>
    <w:rsid w:val="00666893"/>
    <w:rsid w:val="0069362C"/>
    <w:rsid w:val="006A176D"/>
    <w:rsid w:val="006D2622"/>
    <w:rsid w:val="007150FD"/>
    <w:rsid w:val="00776EDF"/>
    <w:rsid w:val="008070A6"/>
    <w:rsid w:val="00873FC6"/>
    <w:rsid w:val="008A247B"/>
    <w:rsid w:val="008A2773"/>
    <w:rsid w:val="00922756"/>
    <w:rsid w:val="00941C7D"/>
    <w:rsid w:val="009643A0"/>
    <w:rsid w:val="00976A91"/>
    <w:rsid w:val="00996479"/>
    <w:rsid w:val="00A24E62"/>
    <w:rsid w:val="00A870FB"/>
    <w:rsid w:val="00B25702"/>
    <w:rsid w:val="00B32499"/>
    <w:rsid w:val="00B52CBB"/>
    <w:rsid w:val="00B772CA"/>
    <w:rsid w:val="00C1308A"/>
    <w:rsid w:val="00C23810"/>
    <w:rsid w:val="00C32DC6"/>
    <w:rsid w:val="00C4515B"/>
    <w:rsid w:val="00C603BD"/>
    <w:rsid w:val="00C72F86"/>
    <w:rsid w:val="00C82600"/>
    <w:rsid w:val="00C9011E"/>
    <w:rsid w:val="00CD7BC4"/>
    <w:rsid w:val="00D62DE3"/>
    <w:rsid w:val="00D96C39"/>
    <w:rsid w:val="00DA6EE1"/>
    <w:rsid w:val="00DD4466"/>
    <w:rsid w:val="00DF077B"/>
    <w:rsid w:val="00E012ED"/>
    <w:rsid w:val="00E06AB1"/>
    <w:rsid w:val="00E92DFD"/>
    <w:rsid w:val="00EB73A9"/>
    <w:rsid w:val="00EF1933"/>
    <w:rsid w:val="00EF61E7"/>
    <w:rsid w:val="00FD6102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92DFD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ce@ipleiria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.fc.ul.pt/recentes/mpfip/comunica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pleiria.pt/sdoc/wp-content/uploads/sites/10/2015/05/Referencias-AP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4F970B4A-E769-0046-8532-643E525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Romain Gillain</cp:lastModifiedBy>
  <cp:revision>7</cp:revision>
  <cp:lastPrinted>2013-10-17T16:21:00Z</cp:lastPrinted>
  <dcterms:created xsi:type="dcterms:W3CDTF">2018-10-26T15:13:00Z</dcterms:created>
  <dcterms:modified xsi:type="dcterms:W3CDTF">2018-11-04T15:51:00Z</dcterms:modified>
</cp:coreProperties>
</file>